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31" w:rsidRPr="00C4426D" w:rsidRDefault="00AC2260" w:rsidP="00F26852">
      <w:pPr>
        <w:jc w:val="center"/>
        <w:rPr>
          <w:rFonts w:ascii="Calibri" w:hAnsi="Calibri" w:cs="Calibri"/>
          <w:sz w:val="6"/>
          <w:szCs w:val="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121285</wp:posOffset>
                </wp:positionV>
                <wp:extent cx="6543675" cy="8001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E1" w:rsidRPr="00CE2FB1" w:rsidRDefault="0064768E" w:rsidP="00CE01A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768E">
                              <w:rPr>
                                <w:b/>
                                <w:sz w:val="18"/>
                                <w:szCs w:val="18"/>
                              </w:rPr>
                              <w:t>TABELLA DI AUTOVALUTAZIONE DEI TITOLI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951" w:rsidRPr="00CE2FB1">
                              <w:rPr>
                                <w:b/>
                                <w:sz w:val="18"/>
                                <w:szCs w:val="18"/>
                              </w:rPr>
                              <w:t>PER</w:t>
                            </w:r>
                            <w:r w:rsidR="00CE01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 SELEZIONE ESPERTI FORMATORI </w:t>
                            </w:r>
                            <w:r w:rsidR="00CE01A8" w:rsidRPr="00CE01A8">
                              <w:rPr>
                                <w:b/>
                                <w:sz w:val="18"/>
                                <w:szCs w:val="18"/>
                              </w:rPr>
                              <w:t>NELL’AMBITO DEL PIANO PER LA FORMAZIONE DEI DOCENTI PER L’EDUCAZIONE CIVICA, A.S. 2020-2021</w:t>
                            </w:r>
                            <w:r w:rsidR="00B415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27E1" w:rsidRDefault="00A127E1" w:rsidP="00A127E1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11E29" w:rsidRPr="00CE2FB1" w:rsidRDefault="009C629C" w:rsidP="00A127E1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2FB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ALLEGATO </w:t>
                            </w:r>
                            <w:r w:rsidR="00CE01A8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A127E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.15pt;margin-top:9.55pt;width:515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">
                <v:textbox>
                  <w:txbxContent>
                    <w:p w:rsidR="00A127E1" w:rsidRPr="00CE2FB1" w:rsidRDefault="0064768E" w:rsidP="00CE01A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768E">
                        <w:rPr>
                          <w:b/>
                          <w:sz w:val="18"/>
                          <w:szCs w:val="18"/>
                        </w:rPr>
                        <w:t>TABELLA DI AUTOVALUTAZIONE DEI TITOLI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F7951" w:rsidRPr="00CE2FB1">
                        <w:rPr>
                          <w:b/>
                          <w:sz w:val="18"/>
                          <w:szCs w:val="18"/>
                        </w:rPr>
                        <w:t>PER</w:t>
                      </w:r>
                      <w:r w:rsidR="00CE01A8">
                        <w:rPr>
                          <w:b/>
                          <w:sz w:val="18"/>
                          <w:szCs w:val="18"/>
                        </w:rPr>
                        <w:t xml:space="preserve"> LA SELEZIONE ESPERTI FORMATORI </w:t>
                      </w:r>
                      <w:r w:rsidR="00CE01A8" w:rsidRPr="00CE01A8">
                        <w:rPr>
                          <w:b/>
                          <w:sz w:val="18"/>
                          <w:szCs w:val="18"/>
                        </w:rPr>
                        <w:t>NELL’AMBITO DEL PIANO PER LA FORMAZIONE DEI DOCENTI PER L’EDUCAZIONE CIVICA, A.S. 2020-2021</w:t>
                      </w:r>
                      <w:r w:rsidR="00B4153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27E1" w:rsidRDefault="00A127E1" w:rsidP="00A127E1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911E29" w:rsidRPr="00CE2FB1" w:rsidRDefault="009C629C" w:rsidP="00A127E1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E2FB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ALLEGATO </w:t>
                      </w:r>
                      <w:r w:rsidR="00CE01A8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A127E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250974" w:rsidRDefault="00250974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A127E1" w:rsidRDefault="00A127E1" w:rsidP="0074069A">
      <w:pPr>
        <w:pStyle w:val="Titolo1"/>
        <w:ind w:left="360"/>
        <w:jc w:val="right"/>
        <w:rPr>
          <w:rFonts w:ascii="Times New Roman" w:hAnsi="Times New Roman"/>
          <w:i/>
        </w:rPr>
      </w:pPr>
    </w:p>
    <w:p w:rsidR="00A127E1" w:rsidRPr="00CE01A8" w:rsidRDefault="00A127E1" w:rsidP="00A127E1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E01A8">
        <w:rPr>
          <w:rFonts w:asciiTheme="minorHAnsi" w:hAnsiTheme="minorHAnsi" w:cstheme="minorHAnsi"/>
          <w:b/>
          <w:bCs/>
          <w:i/>
          <w:sz w:val="22"/>
          <w:szCs w:val="22"/>
        </w:rPr>
        <w:t>Al Dirigente Scolastico</w:t>
      </w:r>
    </w:p>
    <w:p w:rsidR="00A127E1" w:rsidRPr="00CE01A8" w:rsidRDefault="00A127E1" w:rsidP="00A127E1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E01A8">
        <w:rPr>
          <w:rFonts w:asciiTheme="minorHAnsi" w:hAnsiTheme="minorHAnsi" w:cstheme="minorHAnsi"/>
          <w:b/>
          <w:bCs/>
          <w:i/>
          <w:sz w:val="22"/>
          <w:szCs w:val="22"/>
        </w:rPr>
        <w:t>IISS “A. Pacinotti”</w:t>
      </w:r>
    </w:p>
    <w:p w:rsidR="00A127E1" w:rsidRPr="00CE01A8" w:rsidRDefault="00A127E1" w:rsidP="00A127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07"/>
        <w:gridCol w:w="7137"/>
      </w:tblGrid>
      <w:tr w:rsidR="00001140" w:rsidRPr="00CE01A8" w:rsidTr="00CE01A8">
        <w:trPr>
          <w:jc w:val="center"/>
        </w:trPr>
        <w:tc>
          <w:tcPr>
            <w:tcW w:w="2907" w:type="dxa"/>
            <w:shd w:val="clear" w:color="auto" w:fill="FFFFFF"/>
          </w:tcPr>
          <w:p w:rsidR="00001140" w:rsidRPr="00CE01A8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1A8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137" w:type="dxa"/>
            <w:shd w:val="clear" w:color="auto" w:fill="FFFFFF"/>
          </w:tcPr>
          <w:p w:rsidR="00001140" w:rsidRPr="00CE01A8" w:rsidRDefault="00001140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140" w:rsidRPr="00CE01A8" w:rsidTr="00CE01A8">
        <w:trPr>
          <w:jc w:val="center"/>
        </w:trPr>
        <w:tc>
          <w:tcPr>
            <w:tcW w:w="2907" w:type="dxa"/>
            <w:shd w:val="clear" w:color="auto" w:fill="FFFFFF"/>
          </w:tcPr>
          <w:p w:rsidR="00001140" w:rsidRPr="00CE01A8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1A8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7137" w:type="dxa"/>
            <w:shd w:val="clear" w:color="auto" w:fill="FFFFFF"/>
          </w:tcPr>
          <w:p w:rsidR="00001140" w:rsidRPr="00CE01A8" w:rsidRDefault="00001140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5689" w:rsidRPr="00CE01A8" w:rsidRDefault="007E5689" w:rsidP="007E5689">
      <w:pPr>
        <w:pStyle w:val="Titolo1"/>
        <w:jc w:val="both"/>
        <w:rPr>
          <w:rFonts w:asciiTheme="minorHAnsi" w:eastAsia="Helvetica Neue" w:hAnsiTheme="minorHAnsi" w:cstheme="minorHAnsi"/>
          <w:b w:val="0"/>
          <w:sz w:val="22"/>
          <w:szCs w:val="22"/>
        </w:rPr>
      </w:pPr>
    </w:p>
    <w:p w:rsidR="007E5689" w:rsidRPr="00CE01A8" w:rsidRDefault="00196A22" w:rsidP="007E5689">
      <w:pPr>
        <w:pStyle w:val="Titolo1"/>
        <w:jc w:val="both"/>
        <w:rPr>
          <w:rFonts w:asciiTheme="minorHAnsi" w:eastAsia="Helvetica Neue" w:hAnsiTheme="minorHAnsi" w:cstheme="minorHAnsi"/>
          <w:b w:val="0"/>
          <w:sz w:val="22"/>
          <w:szCs w:val="22"/>
        </w:rPr>
      </w:pPr>
      <w:r>
        <w:rPr>
          <w:rFonts w:asciiTheme="minorHAnsi" w:eastAsia="Helvetica Neue" w:hAnsiTheme="minorHAnsi" w:cstheme="minorHAnsi"/>
          <w:b w:val="0"/>
          <w:sz w:val="22"/>
          <w:szCs w:val="22"/>
        </w:rPr>
        <w:t>av</w:t>
      </w:r>
      <w:r w:rsidR="007E5689" w:rsidRPr="00CE01A8">
        <w:rPr>
          <w:rFonts w:asciiTheme="minorHAnsi" w:eastAsia="Helvetica Neue" w:hAnsiTheme="minorHAnsi" w:cstheme="minorHAnsi"/>
          <w:b w:val="0"/>
          <w:sz w:val="22"/>
          <w:szCs w:val="22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:rsidR="00C60D19" w:rsidRPr="00CE01A8" w:rsidRDefault="00157A01" w:rsidP="005857C0">
      <w:pPr>
        <w:tabs>
          <w:tab w:val="left" w:pos="-426"/>
        </w:tabs>
        <w:spacing w:line="360" w:lineRule="auto"/>
        <w:ind w:left="-426"/>
        <w:jc w:val="center"/>
        <w:rPr>
          <w:rFonts w:asciiTheme="minorHAnsi" w:eastAsia="Helvetica Neue" w:hAnsiTheme="minorHAnsi" w:cstheme="minorHAnsi"/>
          <w:b/>
          <w:bCs/>
          <w:sz w:val="22"/>
          <w:szCs w:val="22"/>
        </w:rPr>
      </w:pPr>
      <w:r w:rsidRPr="00CE01A8">
        <w:rPr>
          <w:rFonts w:asciiTheme="minorHAnsi" w:eastAsia="Helvetica Neue" w:hAnsiTheme="minorHAnsi" w:cstheme="minorHAnsi"/>
          <w:b/>
          <w:bCs/>
          <w:sz w:val="22"/>
          <w:szCs w:val="22"/>
        </w:rPr>
        <w:t>DICHIARA</w:t>
      </w:r>
    </w:p>
    <w:p w:rsidR="002039FC" w:rsidRPr="00CE01A8" w:rsidRDefault="002039FC" w:rsidP="002039FC">
      <w:pPr>
        <w:pStyle w:val="Titolo1"/>
        <w:jc w:val="both"/>
        <w:rPr>
          <w:rFonts w:asciiTheme="minorHAnsi" w:eastAsia="Helvetica Neue" w:hAnsiTheme="minorHAnsi" w:cstheme="minorHAnsi"/>
          <w:b w:val="0"/>
          <w:bCs w:val="0"/>
          <w:sz w:val="22"/>
          <w:szCs w:val="22"/>
        </w:rPr>
      </w:pPr>
      <w:r w:rsidRPr="00CE01A8">
        <w:rPr>
          <w:rFonts w:asciiTheme="minorHAnsi" w:eastAsia="Helvetica Neue" w:hAnsiTheme="minorHAnsi" w:cstheme="minorHAnsi"/>
          <w:b w:val="0"/>
          <w:bCs w:val="0"/>
          <w:sz w:val="22"/>
          <w:szCs w:val="22"/>
        </w:rPr>
        <w:t>di possedere i seguenti titoli ed esperienze professionali:</w:t>
      </w:r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111"/>
        <w:gridCol w:w="2126"/>
        <w:gridCol w:w="1559"/>
        <w:gridCol w:w="1276"/>
      </w:tblGrid>
      <w:tr w:rsidR="00CE01A8" w:rsidRPr="00CE01A8" w:rsidTr="00F26852">
        <w:trPr>
          <w:trHeight w:val="516"/>
          <w:jc w:val="center"/>
        </w:trPr>
        <w:tc>
          <w:tcPr>
            <w:tcW w:w="1413" w:type="dxa"/>
            <w:vMerge w:val="restart"/>
            <w:vAlign w:val="center"/>
          </w:tcPr>
          <w:p w:rsidR="00CE01A8" w:rsidRPr="00CE01A8" w:rsidRDefault="00CE01A8" w:rsidP="00CE01A8">
            <w:pPr>
              <w:ind w:left="21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1.Titoli culturali</w:t>
            </w:r>
          </w:p>
        </w:tc>
        <w:tc>
          <w:tcPr>
            <w:tcW w:w="4111" w:type="dxa"/>
          </w:tcPr>
          <w:p w:rsidR="00CE01A8" w:rsidRPr="00CE01A8" w:rsidRDefault="00CE01A8" w:rsidP="00CE01A8">
            <w:pPr>
              <w:spacing w:line="268" w:lineRule="exact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Titoli valutabili</w:t>
            </w:r>
          </w:p>
        </w:tc>
        <w:tc>
          <w:tcPr>
            <w:tcW w:w="2126" w:type="dxa"/>
          </w:tcPr>
          <w:p w:rsidR="00CE01A8" w:rsidRPr="00CE01A8" w:rsidRDefault="00CE01A8" w:rsidP="00CE01A8">
            <w:pPr>
              <w:spacing w:line="268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Punteggio</w:t>
            </w:r>
          </w:p>
        </w:tc>
        <w:tc>
          <w:tcPr>
            <w:tcW w:w="1559" w:type="dxa"/>
          </w:tcPr>
          <w:p w:rsidR="00CE01A8" w:rsidRPr="00CE01A8" w:rsidRDefault="00F26852" w:rsidP="00CE01A8">
            <w:pPr>
              <w:spacing w:line="264" w:lineRule="exact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Autovalutazione</w:t>
            </w:r>
          </w:p>
        </w:tc>
        <w:tc>
          <w:tcPr>
            <w:tcW w:w="1276" w:type="dxa"/>
          </w:tcPr>
          <w:p w:rsidR="00CE01A8" w:rsidRPr="00CE01A8" w:rsidRDefault="00F26852" w:rsidP="00CE01A8">
            <w:pPr>
              <w:spacing w:line="268" w:lineRule="exact"/>
              <w:jc w:val="center"/>
              <w:rPr>
                <w:rFonts w:cstheme="minorHAnsi"/>
                <w:lang w:val="it-IT"/>
              </w:rPr>
            </w:pPr>
            <w:r w:rsidRPr="00F26852">
              <w:rPr>
                <w:rFonts w:cstheme="minorHAnsi"/>
                <w:lang w:val="it-IT"/>
              </w:rPr>
              <w:t>Valutazione commissione</w:t>
            </w:r>
          </w:p>
        </w:tc>
      </w:tr>
      <w:tr w:rsidR="00CE01A8" w:rsidRPr="00CE01A8" w:rsidTr="00F26852">
        <w:trPr>
          <w:trHeight w:val="1294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:rsidR="00CE01A8" w:rsidRPr="00CE01A8" w:rsidRDefault="00CE01A8" w:rsidP="00CE01A8">
            <w:pPr>
              <w:ind w:left="21"/>
              <w:rPr>
                <w:rFonts w:eastAsia="Calibri" w:cstheme="minorHAnsi"/>
                <w:lang w:val="it-IT"/>
              </w:rPr>
            </w:pPr>
          </w:p>
        </w:tc>
        <w:tc>
          <w:tcPr>
            <w:tcW w:w="4111" w:type="dxa"/>
          </w:tcPr>
          <w:p w:rsidR="00F26852" w:rsidRDefault="00196A22" w:rsidP="00CE01A8">
            <w:pPr>
              <w:ind w:right="203"/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1. Laurea:</w:t>
            </w:r>
            <w:r w:rsidR="00CE01A8" w:rsidRPr="00CE01A8">
              <w:rPr>
                <w:rFonts w:cstheme="minorHAnsi"/>
                <w:lang w:val="it-IT"/>
              </w:rPr>
              <w:t xml:space="preserve"> quadriennale vecchio ordinamento, laurea specialistica</w:t>
            </w:r>
            <w:r>
              <w:rPr>
                <w:rFonts w:cstheme="minorHAnsi"/>
                <w:lang w:val="it-IT"/>
              </w:rPr>
              <w:t>/ magistrale</w:t>
            </w:r>
          </w:p>
          <w:p w:rsidR="00CE01A8" w:rsidRPr="00CE01A8" w:rsidRDefault="00F26852" w:rsidP="00CE01A8">
            <w:pPr>
              <w:ind w:right="203"/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 w:rsidRPr="00CE01A8">
              <w:rPr>
                <w:rFonts w:cstheme="minorHAnsi"/>
                <w:lang w:val="it-IT"/>
              </w:rPr>
              <w:t>max 5 punti</w:t>
            </w:r>
            <w:r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CE01A8">
            <w:pPr>
              <w:tabs>
                <w:tab w:val="left" w:pos="1338"/>
              </w:tabs>
              <w:spacing w:line="268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110</w:t>
            </w:r>
            <w:r w:rsidRPr="00CE01A8">
              <w:rPr>
                <w:rFonts w:cstheme="minorHAnsi"/>
                <w:spacing w:val="-1"/>
                <w:lang w:val="it-IT"/>
              </w:rPr>
              <w:t xml:space="preserve"> </w:t>
            </w:r>
            <w:r w:rsidRPr="00CE01A8">
              <w:rPr>
                <w:rFonts w:cstheme="minorHAnsi"/>
                <w:lang w:val="it-IT"/>
              </w:rPr>
              <w:t>(lode)</w:t>
            </w:r>
            <w:r w:rsidRPr="00CE01A8">
              <w:rPr>
                <w:rFonts w:cstheme="minorHAnsi"/>
                <w:lang w:val="it-IT"/>
              </w:rPr>
              <w:tab/>
              <w:t>5 punti</w:t>
            </w:r>
          </w:p>
          <w:p w:rsidR="00CE01A8" w:rsidRPr="00CE01A8" w:rsidRDefault="00CE01A8" w:rsidP="00CE01A8">
            <w:pPr>
              <w:tabs>
                <w:tab w:val="left" w:pos="1373"/>
              </w:tabs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110/105</w:t>
            </w:r>
            <w:r w:rsidRPr="00CE01A8">
              <w:rPr>
                <w:rFonts w:cstheme="minorHAnsi"/>
                <w:lang w:val="it-IT"/>
              </w:rPr>
              <w:tab/>
              <w:t>4 punti</w:t>
            </w:r>
          </w:p>
          <w:p w:rsidR="00CE01A8" w:rsidRPr="00CE01A8" w:rsidRDefault="00CE01A8" w:rsidP="00CE01A8">
            <w:pPr>
              <w:tabs>
                <w:tab w:val="left" w:pos="1373"/>
              </w:tabs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105/100</w:t>
            </w:r>
            <w:r w:rsidRPr="00CE01A8">
              <w:rPr>
                <w:rFonts w:cstheme="minorHAnsi"/>
                <w:lang w:val="it-IT"/>
              </w:rPr>
              <w:tab/>
              <w:t>3 punti</w:t>
            </w:r>
          </w:p>
          <w:p w:rsidR="00CE01A8" w:rsidRPr="00CE01A8" w:rsidRDefault="00CE01A8" w:rsidP="00CE01A8">
            <w:pPr>
              <w:tabs>
                <w:tab w:val="left" w:pos="1373"/>
              </w:tabs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100/95</w:t>
            </w:r>
            <w:r w:rsidRPr="00CE01A8">
              <w:rPr>
                <w:rFonts w:cstheme="minorHAnsi"/>
                <w:lang w:val="it-IT"/>
              </w:rPr>
              <w:tab/>
              <w:t>2 punti</w:t>
            </w:r>
          </w:p>
          <w:p w:rsidR="00CE01A8" w:rsidRPr="00CE01A8" w:rsidRDefault="00CE01A8" w:rsidP="00CE01A8">
            <w:pPr>
              <w:tabs>
                <w:tab w:val="left" w:pos="1381"/>
              </w:tabs>
              <w:spacing w:line="264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&lt;</w:t>
            </w:r>
            <w:r w:rsidRPr="00CE01A8">
              <w:rPr>
                <w:rFonts w:cstheme="minorHAnsi"/>
                <w:spacing w:val="-1"/>
                <w:lang w:val="it-IT"/>
              </w:rPr>
              <w:t xml:space="preserve"> </w:t>
            </w:r>
            <w:r w:rsidRPr="00CE01A8">
              <w:rPr>
                <w:rFonts w:cstheme="minorHAnsi"/>
                <w:lang w:val="it-IT"/>
              </w:rPr>
              <w:t>95</w:t>
            </w:r>
            <w:r w:rsidRPr="00CE01A8">
              <w:rPr>
                <w:rFonts w:cstheme="minorHAnsi"/>
                <w:lang w:val="it-IT"/>
              </w:rPr>
              <w:tab/>
              <w:t>1 punto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1157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:rsidR="00CE01A8" w:rsidRPr="00CE01A8" w:rsidRDefault="00CE01A8" w:rsidP="00CE01A8">
            <w:pPr>
              <w:ind w:left="21"/>
              <w:rPr>
                <w:rFonts w:eastAsia="Calibri" w:cstheme="minorHAnsi"/>
                <w:lang w:val="it-IT"/>
              </w:rPr>
            </w:pPr>
          </w:p>
        </w:tc>
        <w:tc>
          <w:tcPr>
            <w:tcW w:w="4111" w:type="dxa"/>
          </w:tcPr>
          <w:p w:rsidR="00196A22" w:rsidRDefault="00CE01A8" w:rsidP="00196A22">
            <w:pPr>
              <w:ind w:right="203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 xml:space="preserve">2. seconda Laurea: </w:t>
            </w:r>
            <w:r w:rsidR="00196A22" w:rsidRPr="00CE01A8">
              <w:rPr>
                <w:rFonts w:cstheme="minorHAnsi"/>
                <w:lang w:val="it-IT"/>
              </w:rPr>
              <w:t>quadriennale vecchio ordinamento, laurea specialistica</w:t>
            </w:r>
            <w:r w:rsidR="00196A22">
              <w:rPr>
                <w:rFonts w:cstheme="minorHAnsi"/>
                <w:lang w:val="it-IT"/>
              </w:rPr>
              <w:t>/ magistrale</w:t>
            </w:r>
          </w:p>
          <w:p w:rsidR="00CE01A8" w:rsidRPr="00CE01A8" w:rsidRDefault="00196A22" w:rsidP="00196A22">
            <w:pPr>
              <w:ind w:right="203"/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 </w:t>
            </w:r>
            <w:r w:rsidR="00F26852">
              <w:rPr>
                <w:rFonts w:cstheme="minorHAnsi"/>
                <w:lang w:val="it-IT"/>
              </w:rPr>
              <w:t>(</w:t>
            </w:r>
            <w:r w:rsidR="00F26852" w:rsidRPr="00CE01A8">
              <w:rPr>
                <w:rFonts w:cstheme="minorHAnsi"/>
                <w:lang w:val="it-IT"/>
              </w:rPr>
              <w:t>max 5 punti</w:t>
            </w:r>
            <w:r w:rsidR="00F26852"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CE01A8">
            <w:pPr>
              <w:tabs>
                <w:tab w:val="left" w:pos="1398"/>
              </w:tabs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110</w:t>
            </w:r>
            <w:r w:rsidRPr="00CE01A8">
              <w:rPr>
                <w:rFonts w:cstheme="minorHAnsi"/>
                <w:spacing w:val="-1"/>
                <w:lang w:val="it-IT"/>
              </w:rPr>
              <w:t xml:space="preserve"> </w:t>
            </w:r>
            <w:r w:rsidRPr="00CE01A8">
              <w:rPr>
                <w:rFonts w:cstheme="minorHAnsi"/>
                <w:lang w:val="it-IT"/>
              </w:rPr>
              <w:t>(lode)</w:t>
            </w:r>
            <w:r w:rsidRPr="00CE01A8">
              <w:rPr>
                <w:rFonts w:cstheme="minorHAnsi"/>
                <w:lang w:val="it-IT"/>
              </w:rPr>
              <w:tab/>
              <w:t>5 punti</w:t>
            </w:r>
          </w:p>
          <w:p w:rsidR="00CE01A8" w:rsidRPr="00CE01A8" w:rsidRDefault="00CE01A8" w:rsidP="00CE01A8">
            <w:pPr>
              <w:tabs>
                <w:tab w:val="left" w:pos="1433"/>
              </w:tabs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110/105</w:t>
            </w:r>
            <w:r w:rsidRPr="00CE01A8">
              <w:rPr>
                <w:rFonts w:cstheme="minorHAnsi"/>
                <w:lang w:val="it-IT"/>
              </w:rPr>
              <w:tab/>
              <w:t>4 punti</w:t>
            </w:r>
          </w:p>
          <w:p w:rsidR="00CE01A8" w:rsidRPr="00CE01A8" w:rsidRDefault="00CE01A8" w:rsidP="00CE01A8">
            <w:pPr>
              <w:tabs>
                <w:tab w:val="left" w:pos="1433"/>
              </w:tabs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105/100</w:t>
            </w:r>
            <w:r w:rsidRPr="00CE01A8">
              <w:rPr>
                <w:rFonts w:cstheme="minorHAnsi"/>
                <w:lang w:val="it-IT"/>
              </w:rPr>
              <w:tab/>
              <w:t>3 punti</w:t>
            </w:r>
          </w:p>
          <w:p w:rsidR="00CE01A8" w:rsidRPr="00CE01A8" w:rsidRDefault="00CE01A8" w:rsidP="00CE01A8">
            <w:pPr>
              <w:tabs>
                <w:tab w:val="left" w:pos="1433"/>
              </w:tabs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100/95</w:t>
            </w:r>
            <w:r w:rsidRPr="00CE01A8">
              <w:rPr>
                <w:rFonts w:cstheme="minorHAnsi"/>
                <w:lang w:val="it-IT"/>
              </w:rPr>
              <w:tab/>
              <w:t>2 punti</w:t>
            </w:r>
          </w:p>
          <w:p w:rsidR="00CE01A8" w:rsidRPr="00CE01A8" w:rsidRDefault="00CE01A8" w:rsidP="00CE01A8">
            <w:pPr>
              <w:tabs>
                <w:tab w:val="left" w:pos="1398"/>
              </w:tabs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&lt;</w:t>
            </w:r>
            <w:r w:rsidRPr="00CE01A8">
              <w:rPr>
                <w:rFonts w:cstheme="minorHAnsi"/>
                <w:spacing w:val="-1"/>
                <w:lang w:val="it-IT"/>
              </w:rPr>
              <w:t xml:space="preserve"> </w:t>
            </w:r>
            <w:r w:rsidRPr="00CE01A8">
              <w:rPr>
                <w:rFonts w:cstheme="minorHAnsi"/>
                <w:lang w:val="it-IT"/>
              </w:rPr>
              <w:t>95</w:t>
            </w:r>
            <w:r w:rsidRPr="00CE01A8">
              <w:rPr>
                <w:rFonts w:cstheme="minorHAnsi"/>
                <w:lang w:val="it-IT"/>
              </w:rPr>
              <w:tab/>
              <w:t>1 punto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518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:rsidR="00CE01A8" w:rsidRPr="00CE01A8" w:rsidRDefault="00CE01A8" w:rsidP="00CE01A8">
            <w:pPr>
              <w:ind w:left="21"/>
              <w:rPr>
                <w:rFonts w:eastAsia="Calibri" w:cstheme="minorHAnsi"/>
                <w:lang w:val="it-IT"/>
              </w:rPr>
            </w:pPr>
          </w:p>
        </w:tc>
        <w:tc>
          <w:tcPr>
            <w:tcW w:w="4111" w:type="dxa"/>
          </w:tcPr>
          <w:p w:rsidR="00CE01A8" w:rsidRPr="00CE01A8" w:rsidRDefault="00CE01A8" w:rsidP="00CE01A8">
            <w:pPr>
              <w:spacing w:line="270" w:lineRule="exact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3. Dottorato ricerca congruente all’oggetto dell’incarico</w:t>
            </w:r>
            <w:r w:rsidR="00F26852">
              <w:rPr>
                <w:rFonts w:cstheme="minorHAnsi"/>
                <w:lang w:val="it-IT"/>
              </w:rPr>
              <w:t xml:space="preserve">  (</w:t>
            </w:r>
            <w:r w:rsidR="00F26852" w:rsidRPr="00CE01A8">
              <w:rPr>
                <w:rFonts w:cstheme="minorHAnsi"/>
                <w:lang w:val="it-IT"/>
              </w:rPr>
              <w:t>max 8 punti</w:t>
            </w:r>
            <w:r w:rsidR="00F26852"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CE01A8">
            <w:pPr>
              <w:spacing w:line="270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4 punti per titolo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827"/>
          <w:jc w:val="center"/>
        </w:trPr>
        <w:tc>
          <w:tcPr>
            <w:tcW w:w="1413" w:type="dxa"/>
            <w:vMerge w:val="restart"/>
          </w:tcPr>
          <w:p w:rsidR="00CE01A8" w:rsidRPr="00CE01A8" w:rsidRDefault="00CE01A8" w:rsidP="00CE01A8">
            <w:pPr>
              <w:ind w:left="21"/>
              <w:rPr>
                <w:rFonts w:cstheme="minorHAnsi"/>
                <w:lang w:val="it-IT"/>
              </w:rPr>
            </w:pPr>
          </w:p>
        </w:tc>
        <w:tc>
          <w:tcPr>
            <w:tcW w:w="4111" w:type="dxa"/>
          </w:tcPr>
          <w:p w:rsidR="00CE01A8" w:rsidRPr="00CE01A8" w:rsidRDefault="00CE01A8" w:rsidP="00F26852">
            <w:pPr>
              <w:ind w:left="21" w:right="142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4.Master di I livello. Diploma di specializzazione o di perfezionamento annuale consegu</w:t>
            </w:r>
            <w:r w:rsidR="00F26852">
              <w:rPr>
                <w:rFonts w:cstheme="minorHAnsi"/>
                <w:lang w:val="it-IT"/>
              </w:rPr>
              <w:t>ito in corsi post- universitari  (</w:t>
            </w:r>
            <w:r w:rsidR="00F26852" w:rsidRPr="00CE01A8">
              <w:rPr>
                <w:rFonts w:cstheme="minorHAnsi"/>
                <w:lang w:val="it-IT"/>
              </w:rPr>
              <w:t>max 2 punti</w:t>
            </w:r>
            <w:r w:rsidR="00F26852"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F26852">
            <w:pPr>
              <w:spacing w:line="270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 punto per titolo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827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:rsidR="00CE01A8" w:rsidRPr="00CE01A8" w:rsidRDefault="00CE01A8" w:rsidP="00CE01A8">
            <w:pPr>
              <w:ind w:left="21"/>
              <w:rPr>
                <w:rFonts w:eastAsia="Calibri" w:cstheme="minorHAnsi"/>
                <w:lang w:val="it-IT"/>
              </w:rPr>
            </w:pPr>
          </w:p>
        </w:tc>
        <w:tc>
          <w:tcPr>
            <w:tcW w:w="4111" w:type="dxa"/>
          </w:tcPr>
          <w:p w:rsidR="00CE01A8" w:rsidRPr="00CE01A8" w:rsidRDefault="00CE01A8" w:rsidP="00F26852">
            <w:pPr>
              <w:ind w:right="203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5. Master di II livello. Diploma di specializzazione o di perfezionamento pluriennali.</w:t>
            </w:r>
            <w:r w:rsidR="00F26852" w:rsidRPr="00CE01A8">
              <w:rPr>
                <w:rFonts w:cstheme="minorHAnsi"/>
                <w:lang w:val="it-IT"/>
              </w:rPr>
              <w:t xml:space="preserve"> </w:t>
            </w:r>
            <w:r w:rsidR="00F26852">
              <w:rPr>
                <w:rFonts w:cstheme="minorHAnsi"/>
                <w:lang w:val="it-IT"/>
              </w:rPr>
              <w:t xml:space="preserve">  (</w:t>
            </w:r>
            <w:r w:rsidR="00F26852" w:rsidRPr="00CE01A8">
              <w:rPr>
                <w:rFonts w:cstheme="minorHAnsi"/>
                <w:lang w:val="it-IT"/>
              </w:rPr>
              <w:t>max 6 punti</w:t>
            </w:r>
            <w:r w:rsidR="00F26852"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F26852">
            <w:pPr>
              <w:spacing w:line="270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3 punti per titolo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1106"/>
          <w:jc w:val="center"/>
        </w:trPr>
        <w:tc>
          <w:tcPr>
            <w:tcW w:w="1413" w:type="dxa"/>
          </w:tcPr>
          <w:p w:rsidR="00CE01A8" w:rsidRPr="00CE01A8" w:rsidRDefault="00CE01A8" w:rsidP="00CE01A8">
            <w:pPr>
              <w:ind w:left="21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2.Titoli scientifici (congruenti alla tematica oggetto dell’Avviso)</w:t>
            </w:r>
          </w:p>
        </w:tc>
        <w:tc>
          <w:tcPr>
            <w:tcW w:w="4111" w:type="dxa"/>
          </w:tcPr>
          <w:p w:rsidR="00F26852" w:rsidRDefault="00CE01A8" w:rsidP="00F26852">
            <w:pPr>
              <w:ind w:right="203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6. Libri (monografie), saggi (anche in volume collettivo, purché l’autore sia individuato) con codice ISBN; pubblicazioni su riviste online. (Congruenti all’oggetto dell’incarico)</w:t>
            </w:r>
            <w:r w:rsidR="00F26852" w:rsidRPr="00CE01A8">
              <w:rPr>
                <w:rFonts w:cstheme="minorHAnsi"/>
                <w:lang w:val="it-IT"/>
              </w:rPr>
              <w:t xml:space="preserve"> </w:t>
            </w:r>
          </w:p>
          <w:p w:rsidR="00CE01A8" w:rsidRPr="00CE01A8" w:rsidRDefault="00F26852" w:rsidP="00F26852">
            <w:pPr>
              <w:ind w:right="203"/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  (</w:t>
            </w:r>
            <w:r w:rsidRPr="00CE01A8">
              <w:rPr>
                <w:rFonts w:cstheme="minorHAnsi"/>
                <w:lang w:val="it-IT"/>
              </w:rPr>
              <w:t>max 4 punti</w:t>
            </w:r>
            <w:r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F26852">
            <w:pPr>
              <w:spacing w:line="270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0.5 per ogni pubblicazione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1379"/>
          <w:jc w:val="center"/>
        </w:trPr>
        <w:tc>
          <w:tcPr>
            <w:tcW w:w="1413" w:type="dxa"/>
            <w:vMerge w:val="restart"/>
            <w:vAlign w:val="center"/>
          </w:tcPr>
          <w:p w:rsidR="00CE01A8" w:rsidRPr="00CE01A8" w:rsidRDefault="00CE01A8" w:rsidP="00CE01A8">
            <w:pPr>
              <w:ind w:left="21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3.Esperienze professionali</w:t>
            </w:r>
          </w:p>
        </w:tc>
        <w:tc>
          <w:tcPr>
            <w:tcW w:w="4111" w:type="dxa"/>
          </w:tcPr>
          <w:p w:rsidR="00CE01A8" w:rsidRPr="00CE01A8" w:rsidRDefault="00CE01A8" w:rsidP="00F26852">
            <w:pPr>
              <w:ind w:right="203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7. Incarichi di docenza in corsi di formazione rivolti al personale della scuola in presenza (almeno 10 ore x corso) relative ad almeno uno dei tre nuclei tematici previsti dalle Linee guida del M.I. prot.n.35 del 22/07/2020</w:t>
            </w:r>
            <w:r w:rsidR="00F26852">
              <w:rPr>
                <w:rFonts w:cstheme="minorHAnsi"/>
                <w:lang w:val="it-IT"/>
              </w:rPr>
              <w:tab/>
              <w:t>(</w:t>
            </w:r>
            <w:r w:rsidR="00F26852" w:rsidRPr="00CE01A8">
              <w:rPr>
                <w:rFonts w:cstheme="minorHAnsi"/>
                <w:lang w:val="it-IT"/>
              </w:rPr>
              <w:t>max 10 punti</w:t>
            </w:r>
            <w:r w:rsidR="00F26852"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F26852">
            <w:pPr>
              <w:spacing w:line="268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2 punti per incarico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630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:rsidR="00CE01A8" w:rsidRPr="00CE01A8" w:rsidRDefault="00CE01A8" w:rsidP="00CE01A8">
            <w:pPr>
              <w:ind w:left="21"/>
              <w:rPr>
                <w:rFonts w:eastAsia="Calibri" w:cstheme="minorHAnsi"/>
                <w:lang w:val="it-IT"/>
              </w:rPr>
            </w:pPr>
          </w:p>
        </w:tc>
        <w:tc>
          <w:tcPr>
            <w:tcW w:w="4111" w:type="dxa"/>
          </w:tcPr>
          <w:p w:rsidR="00CE01A8" w:rsidRPr="00CE01A8" w:rsidRDefault="00CE01A8" w:rsidP="00F26852">
            <w:pPr>
              <w:ind w:right="203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8. Incarichi di docenza in corsi di formazione on-line rivolti al personale della scuola (almeno 10 ore x corso)</w:t>
            </w:r>
            <w:r w:rsidR="00F26852">
              <w:rPr>
                <w:rFonts w:cstheme="minorHAnsi"/>
                <w:lang w:val="it-IT"/>
              </w:rPr>
              <w:t xml:space="preserve"> (</w:t>
            </w:r>
            <w:r w:rsidR="00F26852" w:rsidRPr="00CE01A8">
              <w:rPr>
                <w:rFonts w:cstheme="minorHAnsi"/>
                <w:lang w:val="it-IT"/>
              </w:rPr>
              <w:t>max 10 punti</w:t>
            </w:r>
            <w:r w:rsidR="00F26852"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F26852">
            <w:pPr>
              <w:spacing w:line="268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2 punti per incarico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1209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:rsidR="00CE01A8" w:rsidRPr="00CE01A8" w:rsidRDefault="00CE01A8" w:rsidP="00CE01A8">
            <w:pPr>
              <w:ind w:left="21"/>
              <w:rPr>
                <w:rFonts w:eastAsia="Calibri" w:cstheme="minorHAnsi"/>
                <w:lang w:val="it-IT"/>
              </w:rPr>
            </w:pPr>
          </w:p>
        </w:tc>
        <w:tc>
          <w:tcPr>
            <w:tcW w:w="4111" w:type="dxa"/>
          </w:tcPr>
          <w:p w:rsidR="00CE01A8" w:rsidRPr="00CE01A8" w:rsidRDefault="00CE01A8" w:rsidP="00F26852">
            <w:pPr>
              <w:ind w:right="203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9. Incarichi di docenza come esperto di un gruppo di ricerca applicata al mondo della scuola e/o all’interno di progetti provinciali, regionali o nazionali destinati al personale scolastico.</w:t>
            </w:r>
            <w:r w:rsidR="00F26852">
              <w:rPr>
                <w:rFonts w:cstheme="minorHAnsi"/>
                <w:lang w:val="it-IT"/>
              </w:rPr>
              <w:t xml:space="preserve"> (</w:t>
            </w:r>
            <w:r w:rsidR="00F26852" w:rsidRPr="00CE01A8">
              <w:rPr>
                <w:rFonts w:cstheme="minorHAnsi"/>
                <w:lang w:val="it-IT"/>
              </w:rPr>
              <w:t xml:space="preserve">max </w:t>
            </w:r>
            <w:r w:rsidR="00F26852">
              <w:rPr>
                <w:rFonts w:cstheme="minorHAnsi"/>
                <w:lang w:val="it-IT"/>
              </w:rPr>
              <w:t>2</w:t>
            </w:r>
            <w:r w:rsidR="00F26852" w:rsidRPr="00CE01A8">
              <w:rPr>
                <w:rFonts w:cstheme="minorHAnsi"/>
                <w:lang w:val="it-IT"/>
              </w:rPr>
              <w:t>0 punti</w:t>
            </w:r>
            <w:r w:rsidR="00F26852"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F26852">
            <w:pPr>
              <w:spacing w:line="268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2 punti per incarico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1796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:rsidR="00CE01A8" w:rsidRPr="00CE01A8" w:rsidRDefault="00CE01A8" w:rsidP="00CE01A8">
            <w:pPr>
              <w:ind w:left="21"/>
              <w:rPr>
                <w:rFonts w:eastAsia="Calibri" w:cstheme="minorHAnsi"/>
                <w:lang w:val="it-IT"/>
              </w:rPr>
            </w:pPr>
          </w:p>
        </w:tc>
        <w:tc>
          <w:tcPr>
            <w:tcW w:w="4111" w:type="dxa"/>
          </w:tcPr>
          <w:p w:rsidR="00CE01A8" w:rsidRPr="00CE01A8" w:rsidRDefault="00CE01A8" w:rsidP="00F26852">
            <w:pPr>
              <w:ind w:right="203"/>
              <w:jc w:val="both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10. Collaborazione con Università, Enti di ricerca, I.N.D.I.R.E. e I.N.V.A.L.S.I., Associazioni accreditate per la formazione (anche l’attività di tutor o supervisore di tirocinio con assegnazione a tempo totale o parziale e l’attività di docenza nei cor</w:t>
            </w:r>
            <w:r w:rsidR="003B6B28">
              <w:rPr>
                <w:rFonts w:cstheme="minorHAnsi"/>
                <w:lang w:val="it-IT"/>
              </w:rPr>
              <w:t>si di specializzazione post-</w:t>
            </w:r>
            <w:r w:rsidRPr="00CE01A8">
              <w:rPr>
                <w:rFonts w:cstheme="minorHAnsi"/>
                <w:lang w:val="it-IT"/>
              </w:rPr>
              <w:t>universitaria per Docenti).</w:t>
            </w:r>
            <w:r w:rsidR="00F26852" w:rsidRPr="00CE01A8">
              <w:rPr>
                <w:rFonts w:cstheme="minorHAnsi"/>
                <w:lang w:val="it-IT"/>
              </w:rPr>
              <w:t xml:space="preserve"> </w:t>
            </w:r>
            <w:r w:rsidR="00F26852">
              <w:rPr>
                <w:rFonts w:cstheme="minorHAnsi"/>
                <w:lang w:val="it-IT"/>
              </w:rPr>
              <w:t>(</w:t>
            </w:r>
            <w:r w:rsidR="00F26852" w:rsidRPr="00CE01A8">
              <w:rPr>
                <w:rFonts w:cstheme="minorHAnsi"/>
                <w:lang w:val="it-IT"/>
              </w:rPr>
              <w:t>max 10 punti</w:t>
            </w:r>
            <w:r w:rsidR="00F26852">
              <w:rPr>
                <w:rFonts w:cstheme="minorHAnsi"/>
                <w:lang w:val="it-IT"/>
              </w:rPr>
              <w:t>)</w:t>
            </w:r>
          </w:p>
        </w:tc>
        <w:tc>
          <w:tcPr>
            <w:tcW w:w="2126" w:type="dxa"/>
          </w:tcPr>
          <w:p w:rsidR="00CE01A8" w:rsidRPr="00CE01A8" w:rsidRDefault="00CE01A8" w:rsidP="00F26852">
            <w:pPr>
              <w:spacing w:line="268" w:lineRule="exact"/>
              <w:ind w:left="34"/>
              <w:rPr>
                <w:rFonts w:cstheme="minorHAnsi"/>
                <w:lang w:val="it-IT"/>
              </w:rPr>
            </w:pPr>
            <w:r w:rsidRPr="00CE01A8">
              <w:rPr>
                <w:rFonts w:cstheme="minorHAnsi"/>
                <w:lang w:val="it-IT"/>
              </w:rPr>
              <w:t>2 punti per incarico</w:t>
            </w: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lang w:val="it-IT"/>
              </w:rPr>
            </w:pPr>
          </w:p>
        </w:tc>
      </w:tr>
      <w:tr w:rsidR="00CE01A8" w:rsidRPr="00CE01A8" w:rsidTr="00F26852">
        <w:trPr>
          <w:trHeight w:val="551"/>
          <w:jc w:val="center"/>
        </w:trPr>
        <w:tc>
          <w:tcPr>
            <w:tcW w:w="1413" w:type="dxa"/>
          </w:tcPr>
          <w:p w:rsidR="00CE01A8" w:rsidRPr="00CE01A8" w:rsidRDefault="00CE01A8" w:rsidP="00CE01A8">
            <w:pPr>
              <w:ind w:left="21"/>
              <w:rPr>
                <w:rFonts w:cstheme="minorHAnsi"/>
                <w:lang w:val="it-IT"/>
              </w:rPr>
            </w:pPr>
          </w:p>
        </w:tc>
        <w:tc>
          <w:tcPr>
            <w:tcW w:w="4111" w:type="dxa"/>
          </w:tcPr>
          <w:p w:rsidR="00CE01A8" w:rsidRPr="00CE01A8" w:rsidRDefault="00CE01A8" w:rsidP="00CE01A8">
            <w:pPr>
              <w:ind w:left="21"/>
              <w:rPr>
                <w:rFonts w:cstheme="minorHAnsi"/>
                <w:lang w:val="it-IT"/>
              </w:rPr>
            </w:pPr>
          </w:p>
        </w:tc>
        <w:tc>
          <w:tcPr>
            <w:tcW w:w="2126" w:type="dxa"/>
          </w:tcPr>
          <w:p w:rsidR="00CE01A8" w:rsidRPr="00CE01A8" w:rsidRDefault="00CE01A8" w:rsidP="00CE01A8">
            <w:pPr>
              <w:ind w:left="34"/>
              <w:jc w:val="center"/>
              <w:rPr>
                <w:rFonts w:cstheme="minorHAnsi"/>
                <w:lang w:val="it-IT"/>
              </w:rPr>
            </w:pPr>
          </w:p>
        </w:tc>
        <w:tc>
          <w:tcPr>
            <w:tcW w:w="1559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b/>
                <w:lang w:val="it-IT"/>
              </w:rPr>
            </w:pPr>
            <w:r w:rsidRPr="00CE01A8">
              <w:rPr>
                <w:rFonts w:cstheme="minorHAnsi"/>
                <w:b/>
                <w:lang w:val="it-IT"/>
              </w:rPr>
              <w:t>Max 80 punti</w:t>
            </w:r>
          </w:p>
        </w:tc>
        <w:tc>
          <w:tcPr>
            <w:tcW w:w="1276" w:type="dxa"/>
          </w:tcPr>
          <w:p w:rsidR="00CE01A8" w:rsidRPr="00CE01A8" w:rsidRDefault="00CE01A8" w:rsidP="00CE01A8">
            <w:pPr>
              <w:ind w:right="62"/>
              <w:jc w:val="center"/>
              <w:rPr>
                <w:rFonts w:cstheme="minorHAnsi"/>
                <w:b/>
                <w:lang w:val="it-IT"/>
              </w:rPr>
            </w:pPr>
          </w:p>
        </w:tc>
      </w:tr>
    </w:tbl>
    <w:p w:rsidR="006A3407" w:rsidRPr="006A3407" w:rsidRDefault="006A3407" w:rsidP="006A3407">
      <w:pPr>
        <w:rPr>
          <w:rFonts w:eastAsia="Helvetica Neue"/>
        </w:rPr>
      </w:pPr>
    </w:p>
    <w:p w:rsidR="00FE53FF" w:rsidRDefault="00FE53FF" w:rsidP="00A127E1">
      <w:pPr>
        <w:rPr>
          <w:sz w:val="22"/>
          <w:szCs w:val="22"/>
        </w:rPr>
      </w:pPr>
    </w:p>
    <w:p w:rsidR="007C7C0C" w:rsidRPr="00F26852" w:rsidRDefault="00A127E1" w:rsidP="00A127E1">
      <w:pPr>
        <w:rPr>
          <w:rFonts w:asciiTheme="minorHAnsi" w:hAnsiTheme="minorHAnsi" w:cstheme="minorHAnsi"/>
          <w:sz w:val="22"/>
          <w:szCs w:val="22"/>
        </w:rPr>
      </w:pPr>
      <w:r w:rsidRPr="00F26852">
        <w:rPr>
          <w:rFonts w:asciiTheme="minorHAnsi" w:hAnsiTheme="minorHAnsi" w:cstheme="minorHAnsi"/>
          <w:sz w:val="22"/>
          <w:szCs w:val="22"/>
        </w:rPr>
        <w:t>DATA _________________________</w:t>
      </w:r>
      <w:r w:rsidRPr="00F26852">
        <w:rPr>
          <w:rFonts w:asciiTheme="minorHAnsi" w:hAnsiTheme="minorHAnsi" w:cstheme="minorHAnsi"/>
          <w:sz w:val="22"/>
          <w:szCs w:val="22"/>
        </w:rPr>
        <w:tab/>
      </w:r>
      <w:r w:rsidRPr="00F26852">
        <w:rPr>
          <w:rFonts w:asciiTheme="minorHAnsi" w:hAnsiTheme="minorHAnsi" w:cstheme="minorHAnsi"/>
          <w:sz w:val="22"/>
          <w:szCs w:val="22"/>
        </w:rPr>
        <w:tab/>
      </w:r>
      <w:r w:rsidRPr="00F26852">
        <w:rPr>
          <w:rFonts w:asciiTheme="minorHAnsi" w:hAnsiTheme="minorHAnsi" w:cstheme="minorHAnsi"/>
          <w:sz w:val="22"/>
          <w:szCs w:val="22"/>
        </w:rPr>
        <w:tab/>
      </w:r>
      <w:r w:rsidRPr="00F26852">
        <w:rPr>
          <w:rFonts w:asciiTheme="minorHAnsi" w:hAnsiTheme="minorHAnsi" w:cstheme="minorHAnsi"/>
          <w:sz w:val="22"/>
          <w:szCs w:val="22"/>
        </w:rPr>
        <w:tab/>
        <w:t xml:space="preserve">FIRMA </w:t>
      </w:r>
      <w:r w:rsidR="007C7C0C" w:rsidRPr="00F26852">
        <w:rPr>
          <w:rFonts w:asciiTheme="minorHAnsi" w:hAnsiTheme="minorHAnsi" w:cstheme="minorHAnsi"/>
          <w:sz w:val="22"/>
          <w:szCs w:val="22"/>
        </w:rPr>
        <w:t>_____________________________</w:t>
      </w:r>
    </w:p>
    <w:sectPr w:rsidR="007C7C0C" w:rsidRPr="00F26852" w:rsidSect="00321111">
      <w:pgSz w:w="11906" w:h="16838"/>
      <w:pgMar w:top="180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89.7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2"/>
    <w:rsid w:val="00001140"/>
    <w:rsid w:val="00033BCF"/>
    <w:rsid w:val="0006203D"/>
    <w:rsid w:val="001506B5"/>
    <w:rsid w:val="0015095F"/>
    <w:rsid w:val="00154289"/>
    <w:rsid w:val="00155EEC"/>
    <w:rsid w:val="00157A01"/>
    <w:rsid w:val="00166230"/>
    <w:rsid w:val="00196A22"/>
    <w:rsid w:val="001A0072"/>
    <w:rsid w:val="001D090C"/>
    <w:rsid w:val="001D4B51"/>
    <w:rsid w:val="002039FC"/>
    <w:rsid w:val="00250974"/>
    <w:rsid w:val="002676E0"/>
    <w:rsid w:val="00271767"/>
    <w:rsid w:val="00284A8D"/>
    <w:rsid w:val="002E07AB"/>
    <w:rsid w:val="002F7B25"/>
    <w:rsid w:val="0031542C"/>
    <w:rsid w:val="003178EE"/>
    <w:rsid w:val="00321111"/>
    <w:rsid w:val="00340C8C"/>
    <w:rsid w:val="00383C16"/>
    <w:rsid w:val="003B6B28"/>
    <w:rsid w:val="003C24A7"/>
    <w:rsid w:val="003D2B3F"/>
    <w:rsid w:val="003E332D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26D2B"/>
    <w:rsid w:val="00557618"/>
    <w:rsid w:val="005857C0"/>
    <w:rsid w:val="005B32B7"/>
    <w:rsid w:val="0064768E"/>
    <w:rsid w:val="00656C28"/>
    <w:rsid w:val="00667A31"/>
    <w:rsid w:val="0067177B"/>
    <w:rsid w:val="006A3407"/>
    <w:rsid w:val="006A598D"/>
    <w:rsid w:val="006C377F"/>
    <w:rsid w:val="006D3368"/>
    <w:rsid w:val="006E20EB"/>
    <w:rsid w:val="006E3EF5"/>
    <w:rsid w:val="006F4015"/>
    <w:rsid w:val="006F795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4384A"/>
    <w:rsid w:val="008A5921"/>
    <w:rsid w:val="008B3A37"/>
    <w:rsid w:val="008E4C71"/>
    <w:rsid w:val="00905D43"/>
    <w:rsid w:val="00911E29"/>
    <w:rsid w:val="009336A2"/>
    <w:rsid w:val="00943EFD"/>
    <w:rsid w:val="00964E57"/>
    <w:rsid w:val="0098248D"/>
    <w:rsid w:val="009A1BC9"/>
    <w:rsid w:val="009C629C"/>
    <w:rsid w:val="009D58F4"/>
    <w:rsid w:val="009E2952"/>
    <w:rsid w:val="00A121B2"/>
    <w:rsid w:val="00A127E1"/>
    <w:rsid w:val="00A272C2"/>
    <w:rsid w:val="00A32F81"/>
    <w:rsid w:val="00A63C22"/>
    <w:rsid w:val="00AC2260"/>
    <w:rsid w:val="00AC42BC"/>
    <w:rsid w:val="00AC50FC"/>
    <w:rsid w:val="00AE3EFC"/>
    <w:rsid w:val="00B20C08"/>
    <w:rsid w:val="00B41539"/>
    <w:rsid w:val="00BA7CDF"/>
    <w:rsid w:val="00BE3610"/>
    <w:rsid w:val="00BE6791"/>
    <w:rsid w:val="00C33212"/>
    <w:rsid w:val="00C343CF"/>
    <w:rsid w:val="00C4426D"/>
    <w:rsid w:val="00C60D19"/>
    <w:rsid w:val="00C735B2"/>
    <w:rsid w:val="00C76ED1"/>
    <w:rsid w:val="00C97C5A"/>
    <w:rsid w:val="00CB2357"/>
    <w:rsid w:val="00CB36A6"/>
    <w:rsid w:val="00CD72F4"/>
    <w:rsid w:val="00CE01A8"/>
    <w:rsid w:val="00CE2FB1"/>
    <w:rsid w:val="00D12C93"/>
    <w:rsid w:val="00D66D3B"/>
    <w:rsid w:val="00D72DB8"/>
    <w:rsid w:val="00DB71D1"/>
    <w:rsid w:val="00DB7814"/>
    <w:rsid w:val="00DC4C7F"/>
    <w:rsid w:val="00DF3F47"/>
    <w:rsid w:val="00E211CE"/>
    <w:rsid w:val="00E26504"/>
    <w:rsid w:val="00E30D88"/>
    <w:rsid w:val="00E35603"/>
    <w:rsid w:val="00E8437F"/>
    <w:rsid w:val="00E97D0D"/>
    <w:rsid w:val="00EF2385"/>
    <w:rsid w:val="00F07C03"/>
    <w:rsid w:val="00F26852"/>
    <w:rsid w:val="00F36FE9"/>
    <w:rsid w:val="00F43A20"/>
    <w:rsid w:val="00F5296D"/>
    <w:rsid w:val="00F76A66"/>
    <w:rsid w:val="00F91AC7"/>
    <w:rsid w:val="00FC75D2"/>
    <w:rsid w:val="00FE251E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E01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E01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Administrator</cp:lastModifiedBy>
  <cp:revision>2</cp:revision>
  <cp:lastPrinted>2017-02-06T13:19:00Z</cp:lastPrinted>
  <dcterms:created xsi:type="dcterms:W3CDTF">2021-01-25T07:54:00Z</dcterms:created>
  <dcterms:modified xsi:type="dcterms:W3CDTF">2021-01-25T07:54:00Z</dcterms:modified>
</cp:coreProperties>
</file>