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1F1" w:rsidRPr="00354D74" w:rsidRDefault="007351F1">
      <w:pPr>
        <w:contextualSpacing/>
        <w:rPr>
          <w:rFonts w:ascii="Times" w:hAnsi="Times"/>
          <w:sz w:val="20"/>
          <w:szCs w:val="20"/>
        </w:rPr>
      </w:pPr>
    </w:p>
    <w:p w:rsidR="00354D74" w:rsidRPr="00354D74" w:rsidRDefault="00354D74">
      <w:pPr>
        <w:contextualSpacing/>
        <w:rPr>
          <w:rFonts w:ascii="Times" w:hAnsi="Times"/>
          <w:sz w:val="20"/>
          <w:szCs w:val="20"/>
        </w:rPr>
      </w:pPr>
    </w:p>
    <w:p w:rsidR="00354D74" w:rsidRPr="00354D74" w:rsidRDefault="00354D74" w:rsidP="00354D74">
      <w:pPr>
        <w:contextualSpacing/>
        <w:jc w:val="center"/>
        <w:rPr>
          <w:rFonts w:ascii="Times" w:hAnsi="Times"/>
          <w:sz w:val="20"/>
          <w:szCs w:val="20"/>
        </w:rPr>
      </w:pPr>
    </w:p>
    <w:p w:rsidR="00354D74" w:rsidRPr="00354D74" w:rsidRDefault="00354D74" w:rsidP="00354D74">
      <w:pPr>
        <w:contextualSpacing/>
        <w:jc w:val="center"/>
        <w:rPr>
          <w:rFonts w:ascii="Times" w:hAnsi="Times"/>
          <w:sz w:val="20"/>
          <w:szCs w:val="20"/>
        </w:rPr>
      </w:pPr>
    </w:p>
    <w:p w:rsidR="00354D74" w:rsidRPr="00354D74" w:rsidRDefault="00354D74" w:rsidP="00354D74">
      <w:pPr>
        <w:contextualSpacing/>
        <w:jc w:val="center"/>
        <w:rPr>
          <w:rFonts w:ascii="Times" w:hAnsi="Times"/>
          <w:sz w:val="52"/>
          <w:szCs w:val="52"/>
        </w:rPr>
      </w:pPr>
      <w:r w:rsidRPr="00354D74">
        <w:rPr>
          <w:rFonts w:ascii="Times" w:hAnsi="Times"/>
          <w:sz w:val="52"/>
          <w:szCs w:val="52"/>
        </w:rPr>
        <w:t>Giornata Cataldiana della Scuola</w:t>
      </w:r>
    </w:p>
    <w:p w:rsidR="00354D74" w:rsidRPr="00354D74" w:rsidRDefault="00354D74" w:rsidP="00354D74">
      <w:pPr>
        <w:contextualSpacing/>
        <w:jc w:val="center"/>
        <w:rPr>
          <w:rFonts w:ascii="Times" w:hAnsi="Times"/>
          <w:sz w:val="52"/>
          <w:szCs w:val="52"/>
        </w:rPr>
      </w:pPr>
      <w:r w:rsidRPr="00354D74">
        <w:rPr>
          <w:rFonts w:ascii="Times" w:hAnsi="Times"/>
          <w:sz w:val="52"/>
          <w:szCs w:val="52"/>
        </w:rPr>
        <w:t>S</w:t>
      </w:r>
      <w:bookmarkStart w:id="0" w:name="_GoBack"/>
      <w:bookmarkEnd w:id="0"/>
      <w:r w:rsidRPr="00354D74">
        <w:rPr>
          <w:rFonts w:ascii="Times" w:hAnsi="Times"/>
          <w:sz w:val="52"/>
          <w:szCs w:val="52"/>
        </w:rPr>
        <w:t>an Cataldo 2020</w:t>
      </w:r>
    </w:p>
    <w:p w:rsidR="00354D74" w:rsidRPr="00354D74" w:rsidRDefault="00354D74" w:rsidP="00354D74">
      <w:pPr>
        <w:contextualSpacing/>
        <w:jc w:val="center"/>
        <w:rPr>
          <w:rFonts w:ascii="Times" w:hAnsi="Times"/>
          <w:smallCaps/>
          <w:sz w:val="50"/>
          <w:szCs w:val="50"/>
        </w:rPr>
      </w:pPr>
      <w:r w:rsidRPr="00354D74">
        <w:rPr>
          <w:rFonts w:ascii="Times" w:hAnsi="Times"/>
          <w:smallCaps/>
          <w:sz w:val="50"/>
          <w:szCs w:val="50"/>
        </w:rPr>
        <w:t>Traccia</w:t>
      </w:r>
    </w:p>
    <w:p w:rsidR="00354D74" w:rsidRPr="00354D74" w:rsidRDefault="00354D74">
      <w:pPr>
        <w:contextualSpacing/>
        <w:rPr>
          <w:rFonts w:ascii="Times" w:hAnsi="Times"/>
          <w:sz w:val="20"/>
          <w:szCs w:val="20"/>
        </w:rPr>
      </w:pP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La vita di ognuno di noi ha subito un cambiamento radicale. Chiusi in casa con la richiesta di uscire solo per reali necessità. Ci sono aspetti positivi con i quali in futuro dovremo fare i conti. Impariamo a lavorare da casa e molte aziende stanno imparando a fidarsi dei loro dipendenti che continuano ad assolvere i loro compiti senza una presenza. La scuola prosegue da casa: gli studenti e i docenti imparano a trovare nuovi linguaggi per apprendere e per insegnare. Impariamo a lavorare da casa e molte aziende stanno imparando a fidarsi dei loro dipendenti che continuano ad assolvere i loro compiti senza una presenza. Impariamo a stare in famiglia come non lo abbiamo mai fatto prima, tanto tempo così vicino con i nostri cari più stretti. Le diverse piattaforme di comunicazione ci aiutano a rimanere in comunicazione con quelli che non abitano con noi e scopriamo la bellezza di cercarci, di sentire una voce o di vedere un viso, prima scontati.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Siamo stati fortunati e non abbiamo conosciuto l’esperienza delle guerre dei nostri nonni: bombardamenti, mancanza di rifornimenti per mangiare o per riscaldarsi. Per la prima volta le generazioni adulte e più giovani del nostro Paese provano un’esperienza sociale di paura vera, forte, chiara.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Una cosa però ci è più chiara di tutte, ce l’ha ricordata papa Francesco in quella serata che resterà alla storia in occasione della sua preghiera per il Covid 19: nessuno si salva da solo!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 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E nemmeno il Creato si salva da solo! Le immagini della flora e della fauna che in questo piccolo lasso di tempo stanno riconquistando lo spazio che gli abbiamo sottratto hanno fatto il giro dei media del pianeta: l’uomo è stato l’artefice di tanta distruzione e all’uomo spetta il compito di riflettere e di porvi riparo finché è in tempo.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 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Tanti sono stati i gesti di solidarietà in tutto il mondo, l’albero della “fantasia della solidarietà” ha dato i suoi frutti più belli, una mobilitazione straordinaria per venire incontro all’altro, per non lasciarlo solo.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 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 xml:space="preserve">Si avvicina la festa del santo patrono san Cataldo e anch’essa non potrà essere uguale alle altre; l’arcivescovo Filippo Santoro ha manifestato il desiderio che anche in questa solennità siano presenti i temi che più gli sono stati cari in questo periodo di pandemia: </w:t>
      </w:r>
      <w:r w:rsidRPr="00354D74">
        <w:rPr>
          <w:rFonts w:ascii="Times" w:eastAsia="Times New Roman" w:hAnsi="Times" w:cs="Times New Roman"/>
          <w:b/>
          <w:color w:val="000000"/>
          <w:sz w:val="20"/>
          <w:szCs w:val="20"/>
        </w:rPr>
        <w:t>la solidarietà e la carità</w:t>
      </w: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. 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 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La fede è seme che rende viva e feconda ogni situazione. Specie nei momenti più drammatici delle vicende umane, essa risulta essere il punto della ripartenza. E il vescovo Cataldo con la forza della fede si occupava dei bisognosi, degli ammalati, tutti, senza distinzioni, da una parte o dall’altra del Mediterraneo.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color w:val="000000"/>
          <w:sz w:val="20"/>
          <w:szCs w:val="20"/>
        </w:rPr>
        <w:t> 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>Con i supporti digitali che hanno sperimentato in queste settimane, gli studenti elaborino dei contenuti a tecnica libera (foto, video, cartaceo) che illustrino come, così come fece san Cataldo, con la forza della fede e con l’attenzione verso gli ultimi, dovremo impegnarci a uscire da questo momento difficile della storia del pianeta Terra migliori di quanto non lo fossimo prima, con grande attenzione alle relazioni umane e all’ambiente.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b/>
          <w:bCs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Gli elaborati dovranno essere inviati a </w:t>
      </w:r>
      <w:hyperlink r:id="rId6" w:history="1">
        <w:r w:rsidRPr="00354D74">
          <w:rPr>
            <w:rStyle w:val="Collegamentoipertestuale"/>
            <w:rFonts w:ascii="Times" w:eastAsia="Times New Roman" w:hAnsi="Times" w:cs="Times New Roman"/>
            <w:b/>
            <w:bCs/>
            <w:sz w:val="20"/>
            <w:szCs w:val="20"/>
          </w:rPr>
          <w:t>comitatosancataldo@diocesi.taranto.it</w:t>
        </w:r>
      </w:hyperlink>
      <w:r w:rsidRPr="00354D7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 xml:space="preserve"> entro le 17 del 9 maggio 2020.  </w:t>
      </w: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b/>
          <w:bCs/>
          <w:color w:val="000000"/>
          <w:sz w:val="20"/>
          <w:szCs w:val="20"/>
        </w:rPr>
      </w:pPr>
    </w:p>
    <w:p w:rsidR="00354D74" w:rsidRPr="00354D74" w:rsidRDefault="00354D74" w:rsidP="00354D74">
      <w:pPr>
        <w:spacing w:before="100" w:beforeAutospacing="1" w:after="100" w:afterAutospacing="1"/>
        <w:contextualSpacing/>
        <w:jc w:val="both"/>
        <w:rPr>
          <w:rFonts w:ascii="Times" w:eastAsia="Times New Roman" w:hAnsi="Times" w:cs="Times New Roman"/>
          <w:color w:val="000000"/>
          <w:sz w:val="20"/>
          <w:szCs w:val="20"/>
        </w:rPr>
      </w:pPr>
      <w:r w:rsidRPr="00354D74">
        <w:rPr>
          <w:rFonts w:ascii="Times" w:eastAsia="Times New Roman" w:hAnsi="Times" w:cs="Times New Roman"/>
          <w:b/>
          <w:bCs/>
          <w:color w:val="000000"/>
          <w:sz w:val="20"/>
          <w:szCs w:val="20"/>
        </w:rPr>
        <w:t>Gli elaborati vincitori saranno pubblicati il 31 di maggio e faranno parte di un documentario di questo anno che rimarrà nella storia.</w:t>
      </w:r>
    </w:p>
    <w:p w:rsidR="00354D74" w:rsidRPr="00354D74" w:rsidRDefault="00354D74" w:rsidP="00354D74">
      <w:pPr>
        <w:contextualSpacing/>
        <w:jc w:val="right"/>
        <w:rPr>
          <w:rFonts w:ascii="Times" w:hAnsi="Times"/>
          <w:sz w:val="20"/>
          <w:szCs w:val="20"/>
        </w:rPr>
      </w:pPr>
    </w:p>
    <w:p w:rsidR="00354D74" w:rsidRDefault="00354D74" w:rsidP="00354D74">
      <w:pPr>
        <w:contextualSpacing/>
        <w:jc w:val="right"/>
        <w:rPr>
          <w:rFonts w:ascii="Times" w:hAnsi="Times"/>
          <w:b/>
          <w:smallCaps/>
          <w:sz w:val="20"/>
          <w:szCs w:val="20"/>
        </w:rPr>
      </w:pPr>
    </w:p>
    <w:p w:rsidR="00354D74" w:rsidRPr="00354D74" w:rsidRDefault="00354D74" w:rsidP="00354D74">
      <w:pPr>
        <w:contextualSpacing/>
        <w:jc w:val="right"/>
        <w:rPr>
          <w:rFonts w:ascii="Times" w:hAnsi="Times"/>
          <w:b/>
          <w:smallCaps/>
          <w:sz w:val="20"/>
          <w:szCs w:val="20"/>
        </w:rPr>
      </w:pPr>
      <w:r w:rsidRPr="00354D74">
        <w:rPr>
          <w:rFonts w:ascii="Times" w:hAnsi="Times"/>
          <w:b/>
          <w:smallCaps/>
          <w:sz w:val="20"/>
          <w:szCs w:val="20"/>
        </w:rPr>
        <w:t xml:space="preserve">Mons. Emanuele Ferro </w:t>
      </w:r>
    </w:p>
    <w:p w:rsidR="00354D74" w:rsidRDefault="00354D74" w:rsidP="00354D74">
      <w:pPr>
        <w:contextualSpacing/>
        <w:jc w:val="right"/>
        <w:rPr>
          <w:rFonts w:ascii="Times" w:hAnsi="Times"/>
          <w:sz w:val="20"/>
          <w:szCs w:val="20"/>
        </w:rPr>
      </w:pPr>
    </w:p>
    <w:p w:rsidR="00354D74" w:rsidRPr="00354D74" w:rsidRDefault="00354D74" w:rsidP="00354D74">
      <w:pPr>
        <w:contextualSpacing/>
        <w:jc w:val="right"/>
        <w:rPr>
          <w:rFonts w:ascii="Times" w:hAnsi="Times"/>
          <w:sz w:val="20"/>
          <w:szCs w:val="20"/>
        </w:rPr>
      </w:pPr>
      <w:r w:rsidRPr="00354D74">
        <w:rPr>
          <w:rFonts w:ascii="Times" w:hAnsi="Times"/>
          <w:sz w:val="20"/>
          <w:szCs w:val="20"/>
        </w:rPr>
        <w:t xml:space="preserve">Presidente del Comitato Festeggiamenti </w:t>
      </w:r>
    </w:p>
    <w:p w:rsidR="00354D74" w:rsidRPr="00354D74" w:rsidRDefault="00354D74">
      <w:pPr>
        <w:contextualSpacing/>
        <w:rPr>
          <w:rFonts w:ascii="Times" w:hAnsi="Times"/>
          <w:sz w:val="20"/>
          <w:szCs w:val="20"/>
        </w:rPr>
      </w:pPr>
    </w:p>
    <w:sectPr w:rsidR="00354D74" w:rsidRPr="00354D74" w:rsidSect="0052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1B5" w:rsidRDefault="003F01B5" w:rsidP="00A41D74">
      <w:r>
        <w:separator/>
      </w:r>
    </w:p>
  </w:endnote>
  <w:endnote w:type="continuationSeparator" w:id="0">
    <w:p w:rsidR="003F01B5" w:rsidRDefault="003F01B5" w:rsidP="00A41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0000000000000000000"/>
    <w:charset w:val="00"/>
    <w:family w:val="swiss"/>
    <w:notTrueType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74" w:rsidRDefault="00A41D74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74" w:rsidRDefault="00A41D74" w:rsidP="00A41D74">
    <w:pPr>
      <w:pStyle w:val="Pidipagina"/>
      <w:jc w:val="center"/>
      <w:rPr>
        <w:rFonts w:ascii="Georgia" w:hAnsi="Georgia" w:cs="Times New Roman"/>
        <w:b/>
        <w:i/>
        <w:color w:val="008000"/>
        <w:sz w:val="20"/>
        <w:szCs w:val="20"/>
      </w:rPr>
    </w:pPr>
    <w:r w:rsidRPr="00A41D74">
      <w:rPr>
        <w:rFonts w:ascii="Georgia" w:hAnsi="Georgia" w:cs="Times New Roman"/>
        <w:b/>
        <w:i/>
        <w:color w:val="008000"/>
        <w:sz w:val="20"/>
        <w:szCs w:val="20"/>
      </w:rPr>
      <w:t xml:space="preserve">Segreteria del Comitato </w:t>
    </w:r>
  </w:p>
  <w:p w:rsidR="00A41D74" w:rsidRPr="00A41D74" w:rsidRDefault="00A41D74" w:rsidP="00A41D74">
    <w:pPr>
      <w:pStyle w:val="Pidipagina"/>
      <w:jc w:val="center"/>
      <w:rPr>
        <w:rFonts w:ascii="Georgia" w:hAnsi="Georgia" w:cs="Times New Roman"/>
        <w:b/>
        <w:i/>
        <w:color w:val="008000"/>
        <w:sz w:val="20"/>
        <w:szCs w:val="20"/>
      </w:rPr>
    </w:pPr>
    <w:r w:rsidRPr="00A41D74">
      <w:rPr>
        <w:rFonts w:ascii="Georgia" w:hAnsi="Georgia" w:cs="Times New Roman"/>
        <w:b/>
        <w:i/>
        <w:color w:val="008000"/>
        <w:sz w:val="20"/>
        <w:szCs w:val="20"/>
      </w:rPr>
      <w:t>Largo Arcivescovado 8</w:t>
    </w:r>
    <w:r>
      <w:rPr>
        <w:rFonts w:ascii="Georgia" w:hAnsi="Georgia" w:cs="Times New Roman"/>
        <w:b/>
        <w:i/>
        <w:color w:val="008000"/>
        <w:sz w:val="20"/>
        <w:szCs w:val="20"/>
      </w:rPr>
      <w:t xml:space="preserve">, </w:t>
    </w:r>
    <w:r w:rsidRPr="00A41D74">
      <w:rPr>
        <w:rFonts w:ascii="Georgia" w:hAnsi="Georgia" w:cs="Times New Roman"/>
        <w:b/>
        <w:i/>
        <w:color w:val="008000"/>
        <w:sz w:val="20"/>
        <w:szCs w:val="20"/>
      </w:rPr>
      <w:t xml:space="preserve"> Taranto</w:t>
    </w:r>
  </w:p>
  <w:p w:rsidR="00A41D74" w:rsidRPr="00A41D74" w:rsidRDefault="00A41D74" w:rsidP="00A41D74">
    <w:pPr>
      <w:pStyle w:val="Pidipagina"/>
      <w:jc w:val="center"/>
      <w:rPr>
        <w:rFonts w:ascii="Georgia" w:hAnsi="Georgia" w:cs="Times New Roman"/>
        <w:b/>
        <w:i/>
        <w:color w:val="008000"/>
        <w:sz w:val="20"/>
        <w:szCs w:val="20"/>
      </w:rPr>
    </w:pPr>
    <w:r w:rsidRPr="00A41D74">
      <w:rPr>
        <w:rFonts w:ascii="Georgia" w:hAnsi="Georgia" w:cs="Times New Roman"/>
        <w:b/>
        <w:i/>
        <w:color w:val="008000"/>
        <w:sz w:val="20"/>
        <w:szCs w:val="20"/>
      </w:rPr>
      <w:t xml:space="preserve">tel 099.4709611 -099 470.96.16;  fax 099 470.96.10 - </w:t>
    </w:r>
    <w:r>
      <w:rPr>
        <w:rFonts w:ascii="Georgia" w:hAnsi="Georgia" w:cs="Times New Roman"/>
        <w:b/>
        <w:i/>
        <w:color w:val="008000"/>
        <w:sz w:val="20"/>
        <w:szCs w:val="20"/>
      </w:rPr>
      <w:t xml:space="preserve">cell. </w:t>
    </w:r>
    <w:r w:rsidRPr="00A41D74">
      <w:rPr>
        <w:rFonts w:ascii="Georgia" w:hAnsi="Georgia" w:cs="Times New Roman"/>
        <w:b/>
        <w:i/>
        <w:color w:val="008000"/>
        <w:sz w:val="20"/>
        <w:szCs w:val="20"/>
      </w:rPr>
      <w:t>333.412.20.66</w:t>
    </w:r>
  </w:p>
  <w:p w:rsidR="00A41D74" w:rsidRDefault="00A41D74" w:rsidP="00A41D74">
    <w:pPr>
      <w:pStyle w:val="Pidipagina"/>
      <w:jc w:val="center"/>
      <w:rPr>
        <w:rFonts w:ascii="Georgia" w:hAnsi="Georgia" w:cs="Times New Roman"/>
        <w:b/>
        <w:i/>
        <w:color w:val="008000"/>
        <w:sz w:val="20"/>
        <w:szCs w:val="20"/>
      </w:rPr>
    </w:pPr>
    <w:r w:rsidRPr="00A41D74">
      <w:rPr>
        <w:rFonts w:ascii="Georgia" w:hAnsi="Georgia" w:cs="Times New Roman"/>
        <w:b/>
        <w:i/>
        <w:color w:val="008000"/>
        <w:sz w:val="20"/>
        <w:szCs w:val="20"/>
      </w:rPr>
      <w:t xml:space="preserve">da lunedì al venerdì dalle ore 10,00 alle ore 12,00 </w:t>
    </w:r>
  </w:p>
  <w:p w:rsidR="00A41D74" w:rsidRPr="00A41D74" w:rsidRDefault="00A41D74" w:rsidP="00A41D74">
    <w:pPr>
      <w:pStyle w:val="Pidipagina"/>
      <w:jc w:val="center"/>
      <w:rPr>
        <w:rFonts w:ascii="Georgia" w:hAnsi="Georgia"/>
        <w:color w:val="008000"/>
        <w:sz w:val="20"/>
        <w:szCs w:val="20"/>
      </w:rPr>
    </w:pPr>
    <w:r w:rsidRPr="00A41D74">
      <w:rPr>
        <w:rFonts w:ascii="Georgia" w:hAnsi="Georgia" w:cs="Times New Roman"/>
        <w:b/>
        <w:i/>
        <w:color w:val="008000"/>
        <w:sz w:val="20"/>
        <w:szCs w:val="20"/>
      </w:rPr>
      <w:t>e il martedì  e il giovedì  dalle ore 17,00 alle ore 19,00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74" w:rsidRDefault="00A41D7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1B5" w:rsidRDefault="003F01B5" w:rsidP="00A41D74">
      <w:r>
        <w:separator/>
      </w:r>
    </w:p>
  </w:footnote>
  <w:footnote w:type="continuationSeparator" w:id="0">
    <w:p w:rsidR="003F01B5" w:rsidRDefault="003F01B5" w:rsidP="00A41D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74" w:rsidRDefault="00A41D74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74" w:rsidRDefault="00A41D74" w:rsidP="00A41D74">
    <w:pPr>
      <w:pStyle w:val="Intestazione"/>
      <w:jc w:val="center"/>
      <w:rPr>
        <w:rFonts w:ascii="Georgia" w:hAnsi="Georgia"/>
        <w:b/>
        <w:i/>
        <w:color w:val="006411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85800" cy="546100"/>
          <wp:effectExtent l="0" t="0" r="0" b="12700"/>
          <wp:wrapNone/>
          <wp:docPr id="1062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2" name="Picture 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 w:rsidRPr="00432CC1">
      <w:rPr>
        <w:rFonts w:ascii="Georgia" w:hAnsi="Georgia"/>
        <w:b/>
        <w:i/>
        <w:color w:val="006411"/>
      </w:rPr>
      <w:t>Capitulum Metropolitanae Ecclesiae Tarentinae</w:t>
    </w:r>
  </w:p>
  <w:p w:rsidR="00A41D74" w:rsidRDefault="00A41D74" w:rsidP="00A41D74">
    <w:pPr>
      <w:pStyle w:val="Intestazione"/>
      <w:jc w:val="center"/>
      <w:rPr>
        <w:rFonts w:ascii="Times New Roman" w:hAnsi="Times New Roman" w:cs="Times New Roman"/>
        <w:b/>
        <w:color w:val="006411"/>
      </w:rPr>
    </w:pPr>
    <w:r w:rsidRPr="00435C70">
      <w:rPr>
        <w:rFonts w:ascii="Times New Roman" w:hAnsi="Times New Roman" w:cs="Times New Roman"/>
        <w:b/>
        <w:color w:val="006411"/>
      </w:rPr>
      <w:t>COMITATO FESTEGGIAMENTI PATRONALI DI SAN CATALDO</w:t>
    </w:r>
  </w:p>
  <w:p w:rsidR="00A41D74" w:rsidRDefault="00A41D74" w:rsidP="00A41D74">
    <w:pPr>
      <w:pStyle w:val="Intestazione"/>
      <w:jc w:val="center"/>
    </w:pPr>
    <w:r w:rsidRPr="00C21254">
      <w:rPr>
        <w:rFonts w:ascii="Georgia" w:hAnsi="Georgia"/>
        <w:b/>
        <w:i/>
        <w:color w:val="006411"/>
      </w:rPr>
      <w:t>Patrono della Città e dell'Arcidiocesi di Taranto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D74" w:rsidRDefault="00A41D7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41D74"/>
    <w:rsid w:val="00253BF0"/>
    <w:rsid w:val="00354D74"/>
    <w:rsid w:val="003F01B5"/>
    <w:rsid w:val="0052751C"/>
    <w:rsid w:val="007351F1"/>
    <w:rsid w:val="007879D3"/>
    <w:rsid w:val="007C6CFD"/>
    <w:rsid w:val="009D6EAB"/>
    <w:rsid w:val="00A41D74"/>
    <w:rsid w:val="00AF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9D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1D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1D74"/>
  </w:style>
  <w:style w:type="paragraph" w:styleId="Pidipagina">
    <w:name w:val="footer"/>
    <w:basedOn w:val="Normale"/>
    <w:link w:val="PidipaginaCarattere"/>
    <w:uiPriority w:val="99"/>
    <w:unhideWhenUsed/>
    <w:rsid w:val="00A41D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1D7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1D7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1D74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Carpredefinitoparagrafo"/>
    <w:rsid w:val="00354D74"/>
  </w:style>
  <w:style w:type="character" w:styleId="Collegamentoipertestuale">
    <w:name w:val="Hyperlink"/>
    <w:basedOn w:val="Carpredefinitoparagrafo"/>
    <w:uiPriority w:val="99"/>
    <w:unhideWhenUsed/>
    <w:rsid w:val="00354D74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54D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2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itatosancataldo@diocesi.taranto.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Ferro</dc:creator>
  <cp:lastModifiedBy>monica</cp:lastModifiedBy>
  <cp:revision>2</cp:revision>
  <dcterms:created xsi:type="dcterms:W3CDTF">2020-04-29T11:24:00Z</dcterms:created>
  <dcterms:modified xsi:type="dcterms:W3CDTF">2020-04-29T11:24:00Z</dcterms:modified>
</cp:coreProperties>
</file>